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12056" w14:textId="77777777" w:rsidR="00B843D6" w:rsidRPr="00B843D6" w:rsidRDefault="00821810" w:rsidP="00B843D6">
      <w:pPr>
        <w:jc w:val="right"/>
        <w:rPr>
          <w:rFonts w:eastAsia="Calibri"/>
        </w:rPr>
      </w:pPr>
      <w:bookmarkStart w:id="0" w:name="_Hlk98837439"/>
      <w:r>
        <w:rPr>
          <w:b/>
        </w:rPr>
        <w:t xml:space="preserve"> </w:t>
      </w:r>
      <w:bookmarkStart w:id="1" w:name="_Hlk200694647"/>
      <w:bookmarkStart w:id="2" w:name="_Hlk200694458"/>
      <w:r w:rsidR="00B843D6" w:rsidRPr="00B843D6">
        <w:rPr>
          <w:rFonts w:eastAsia="Calibri"/>
        </w:rPr>
        <w:t>Konkurso sąlygų</w:t>
      </w:r>
    </w:p>
    <w:p w14:paraId="6F628431" w14:textId="77777777" w:rsidR="00B843D6" w:rsidRPr="00B843D6" w:rsidRDefault="00B843D6" w:rsidP="00B843D6">
      <w:pPr>
        <w:spacing w:after="160" w:line="259" w:lineRule="auto"/>
        <w:ind w:left="0" w:firstLine="0"/>
        <w:jc w:val="right"/>
        <w:rPr>
          <w:rFonts w:eastAsia="Calibri"/>
        </w:rPr>
      </w:pPr>
      <w:r w:rsidRPr="00B843D6">
        <w:rPr>
          <w:rFonts w:eastAsia="Calibri"/>
        </w:rPr>
        <w:t>Priedas Nr. 1</w:t>
      </w:r>
    </w:p>
    <w:p w14:paraId="31763CDE" w14:textId="77777777" w:rsidR="00B843D6" w:rsidRPr="00B843D6" w:rsidRDefault="00B843D6" w:rsidP="001611A1">
      <w:pPr>
        <w:spacing w:after="160" w:line="259" w:lineRule="auto"/>
        <w:ind w:left="0" w:firstLine="0"/>
        <w:jc w:val="center"/>
        <w:rPr>
          <w:rFonts w:eastAsia="Calibri"/>
        </w:rPr>
      </w:pPr>
      <w:bookmarkStart w:id="3" w:name="_Hlk204205933"/>
    </w:p>
    <w:p w14:paraId="2009EE3C" w14:textId="22699806" w:rsidR="00B843D6" w:rsidRPr="00B843D6" w:rsidRDefault="00B843D6" w:rsidP="001611A1">
      <w:pPr>
        <w:spacing w:after="160" w:line="259" w:lineRule="auto"/>
        <w:ind w:left="0" w:firstLine="0"/>
        <w:jc w:val="center"/>
        <w:rPr>
          <w:rFonts w:eastAsia="Calibri"/>
          <w:b/>
          <w:bCs/>
        </w:rPr>
      </w:pPr>
      <w:r w:rsidRPr="00B843D6">
        <w:rPr>
          <w:rFonts w:eastAsia="Calibri"/>
          <w:b/>
          <w:bCs/>
        </w:rPr>
        <w:t>ORTOPEDINĖS ĮRANGOS VETERINARIJAI (</w:t>
      </w:r>
      <w:bookmarkStart w:id="4" w:name="_Hlk204204891"/>
      <w:r w:rsidRPr="00B843D6">
        <w:rPr>
          <w:rFonts w:eastAsia="Calibri"/>
          <w:b/>
          <w:bCs/>
        </w:rPr>
        <w:t xml:space="preserve">JĖGOS INSTRUMENTO </w:t>
      </w:r>
      <w:bookmarkEnd w:id="4"/>
      <w:r w:rsidRPr="00B843D6">
        <w:rPr>
          <w:rFonts w:eastAsia="Calibri"/>
          <w:b/>
          <w:bCs/>
        </w:rPr>
        <w:t>KOMPLEKTO, ORTOPEDINIŲ INSTRUMENTŲ ĮRANGOS PAPILDYMO) PIRKIMAS</w:t>
      </w:r>
    </w:p>
    <w:p w14:paraId="3805489E" w14:textId="77777777" w:rsidR="00B843D6" w:rsidRPr="00B843D6" w:rsidRDefault="00B843D6" w:rsidP="001611A1">
      <w:pPr>
        <w:spacing w:after="160" w:line="259" w:lineRule="auto"/>
        <w:ind w:left="0" w:firstLine="0"/>
        <w:jc w:val="center"/>
        <w:rPr>
          <w:rFonts w:eastAsia="Calibri"/>
          <w:b/>
          <w:bCs/>
        </w:rPr>
      </w:pPr>
      <w:r w:rsidRPr="00B843D6">
        <w:rPr>
          <w:rFonts w:eastAsia="Calibri"/>
          <w:b/>
          <w:bCs/>
        </w:rPr>
        <w:t>TECHNINĖ SPECIFIKACIJA</w:t>
      </w:r>
    </w:p>
    <w:p w14:paraId="3DBFA08D" w14:textId="77777777" w:rsidR="00B843D6" w:rsidRPr="00B843D6" w:rsidRDefault="00B843D6" w:rsidP="001611A1">
      <w:pPr>
        <w:spacing w:after="160" w:line="259" w:lineRule="auto"/>
        <w:ind w:left="0" w:firstLine="0"/>
        <w:jc w:val="center"/>
        <w:rPr>
          <w:rFonts w:eastAsia="Calibri"/>
          <w:b/>
          <w:bCs/>
        </w:rPr>
      </w:pPr>
      <w:r w:rsidRPr="00B843D6">
        <w:rPr>
          <w:rFonts w:eastAsia="Calibri"/>
          <w:b/>
          <w:bCs/>
        </w:rPr>
        <w:t>1 PIRKIMO OBJEKTO DALIS</w:t>
      </w:r>
      <w:bookmarkEnd w:id="1"/>
    </w:p>
    <w:bookmarkEnd w:id="2"/>
    <w:p w14:paraId="25C84403" w14:textId="39051765" w:rsidR="00B843D6" w:rsidRDefault="00B843D6" w:rsidP="001611A1">
      <w:pPr>
        <w:tabs>
          <w:tab w:val="left" w:pos="720"/>
        </w:tabs>
        <w:ind w:left="426" w:firstLine="425"/>
        <w:jc w:val="center"/>
        <w:rPr>
          <w:rFonts w:eastAsia="Calibri"/>
          <w:b/>
          <w:bCs/>
        </w:rPr>
      </w:pPr>
      <w:r w:rsidRPr="00B843D6">
        <w:rPr>
          <w:rFonts w:eastAsia="Calibri"/>
          <w:b/>
          <w:bCs/>
        </w:rPr>
        <w:t>JĖGOS INSTRUMENT</w:t>
      </w:r>
      <w:r>
        <w:rPr>
          <w:rFonts w:eastAsia="Calibri"/>
          <w:b/>
          <w:bCs/>
        </w:rPr>
        <w:t>AS</w:t>
      </w:r>
    </w:p>
    <w:bookmarkEnd w:id="3"/>
    <w:p w14:paraId="47D99A2E" w14:textId="77777777" w:rsidR="00B843D6" w:rsidRDefault="00B843D6" w:rsidP="00E9648A">
      <w:pPr>
        <w:tabs>
          <w:tab w:val="left" w:pos="720"/>
        </w:tabs>
        <w:ind w:left="426" w:firstLine="425"/>
        <w:jc w:val="center"/>
        <w:rPr>
          <w:b/>
        </w:rPr>
      </w:pPr>
    </w:p>
    <w:p w14:paraId="3C7204B4" w14:textId="77777777" w:rsidR="00E9648A" w:rsidRDefault="00E9648A" w:rsidP="00B843D6">
      <w:pPr>
        <w:tabs>
          <w:tab w:val="left" w:pos="720"/>
        </w:tabs>
        <w:ind w:left="0" w:firstLine="0"/>
        <w:rPr>
          <w:b/>
          <w:i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3969"/>
        <w:gridCol w:w="3544"/>
      </w:tblGrid>
      <w:tr w:rsidR="00B843D6" w:rsidRPr="00B843D6" w14:paraId="23229E82" w14:textId="77777777" w:rsidTr="00645F4E">
        <w:trPr>
          <w:trHeight w:val="636"/>
        </w:trPr>
        <w:tc>
          <w:tcPr>
            <w:tcW w:w="709" w:type="dxa"/>
            <w:noWrap/>
            <w:vAlign w:val="center"/>
            <w:hideMark/>
          </w:tcPr>
          <w:p w14:paraId="32F98BB6" w14:textId="77777777" w:rsidR="00B843D6" w:rsidRPr="00B843D6" w:rsidRDefault="00B843D6" w:rsidP="00B843D6">
            <w:pPr>
              <w:ind w:left="0" w:firstLine="0"/>
              <w:jc w:val="center"/>
              <w:rPr>
                <w:rFonts w:eastAsia="Times New Roman"/>
              </w:rPr>
            </w:pPr>
            <w:r w:rsidRPr="00B843D6">
              <w:rPr>
                <w:rFonts w:eastAsia="Times New Roman"/>
                <w:lang w:eastAsia="lt-LT"/>
              </w:rPr>
              <w:t> </w:t>
            </w:r>
            <w:r w:rsidRPr="00B843D6">
              <w:rPr>
                <w:rFonts w:eastAsia="Times New Roman"/>
                <w:b/>
                <w:bCs/>
                <w:lang w:val="en-GB"/>
              </w:rPr>
              <w:t>Eil. Nr.</w:t>
            </w:r>
            <w:r w:rsidRPr="00B843D6">
              <w:rPr>
                <w:rFonts w:eastAsia="Times New Roman"/>
                <w:lang w:eastAsia="lt-LT"/>
              </w:rPr>
              <w:tab/>
            </w:r>
          </w:p>
        </w:tc>
        <w:tc>
          <w:tcPr>
            <w:tcW w:w="2410" w:type="dxa"/>
            <w:noWrap/>
            <w:vAlign w:val="center"/>
            <w:hideMark/>
          </w:tcPr>
          <w:p w14:paraId="2A718A34" w14:textId="77777777" w:rsidR="00B843D6" w:rsidRPr="00B843D6" w:rsidRDefault="00B843D6" w:rsidP="00B843D6">
            <w:pPr>
              <w:ind w:left="0" w:firstLine="0"/>
              <w:jc w:val="center"/>
              <w:rPr>
                <w:rFonts w:eastAsia="Times New Roman"/>
              </w:rPr>
            </w:pPr>
            <w:r w:rsidRPr="00B843D6">
              <w:rPr>
                <w:rFonts w:eastAsia="Times New Roman"/>
                <w:lang w:eastAsia="lt-LT"/>
              </w:rPr>
              <w:t> </w:t>
            </w:r>
            <w:r w:rsidRPr="00B843D6">
              <w:rPr>
                <w:rFonts w:eastAsia="Times New Roman"/>
                <w:b/>
                <w:bCs/>
              </w:rPr>
              <w:t xml:space="preserve"> Parametrai</w:t>
            </w:r>
          </w:p>
        </w:tc>
        <w:tc>
          <w:tcPr>
            <w:tcW w:w="3969" w:type="dxa"/>
            <w:vAlign w:val="center"/>
            <w:hideMark/>
          </w:tcPr>
          <w:p w14:paraId="60CFB27F" w14:textId="77777777" w:rsidR="00B843D6" w:rsidRPr="00B843D6" w:rsidRDefault="00B843D6" w:rsidP="00B843D6">
            <w:pPr>
              <w:ind w:left="0" w:firstLine="0"/>
              <w:jc w:val="center"/>
              <w:rPr>
                <w:rFonts w:eastAsia="Times New Roman"/>
              </w:rPr>
            </w:pPr>
            <w:r w:rsidRPr="00B843D6">
              <w:rPr>
                <w:rFonts w:eastAsia="Times New Roman"/>
                <w:b/>
                <w:bCs/>
              </w:rPr>
              <w:t>Reikalavimai parametrams</w:t>
            </w:r>
          </w:p>
        </w:tc>
        <w:tc>
          <w:tcPr>
            <w:tcW w:w="3544" w:type="dxa"/>
            <w:vAlign w:val="center"/>
          </w:tcPr>
          <w:p w14:paraId="1AFFA887" w14:textId="77777777" w:rsidR="00B843D6" w:rsidRPr="00B843D6" w:rsidRDefault="00B843D6" w:rsidP="00B843D6">
            <w:pPr>
              <w:ind w:left="0" w:firstLine="0"/>
              <w:jc w:val="center"/>
              <w:rPr>
                <w:rFonts w:eastAsia="Times New Roman"/>
                <w:b/>
                <w:bCs/>
              </w:rPr>
            </w:pPr>
            <w:r w:rsidRPr="00B843D6">
              <w:rPr>
                <w:rFonts w:eastAsia="Times New Roman"/>
                <w:b/>
                <w:bCs/>
              </w:rPr>
              <w:t>Tiekėjo siūlomi parametrai</w:t>
            </w:r>
          </w:p>
          <w:p w14:paraId="5CF0F638" w14:textId="77777777" w:rsidR="00B843D6" w:rsidRPr="00B843D6" w:rsidRDefault="00B843D6" w:rsidP="00B843D6">
            <w:pPr>
              <w:ind w:left="0" w:firstLine="0"/>
              <w:jc w:val="center"/>
              <w:rPr>
                <w:rFonts w:eastAsia="Times New Roman"/>
              </w:rPr>
            </w:pPr>
            <w:r w:rsidRPr="00B843D6">
              <w:rPr>
                <w:rFonts w:eastAsia="Times New Roman"/>
                <w:b/>
                <w:bCs/>
              </w:rPr>
              <w:t>Pildo tiekėjas kiekvieną reikalavimą su atitinkama siūloma reikšme</w:t>
            </w:r>
          </w:p>
        </w:tc>
      </w:tr>
      <w:tr w:rsidR="00B843D6" w:rsidRPr="00B843D6" w14:paraId="333E70A5" w14:textId="77777777" w:rsidTr="00E54CBF">
        <w:trPr>
          <w:trHeight w:val="636"/>
        </w:trPr>
        <w:tc>
          <w:tcPr>
            <w:tcW w:w="10632" w:type="dxa"/>
            <w:gridSpan w:val="4"/>
            <w:noWrap/>
            <w:vAlign w:val="center"/>
          </w:tcPr>
          <w:p w14:paraId="6BE109B6" w14:textId="10F5AAED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Jėgos instrumentas – 2 komplektai.</w:t>
            </w:r>
          </w:p>
        </w:tc>
      </w:tr>
      <w:tr w:rsidR="00B843D6" w:rsidRPr="00B843D6" w14:paraId="2DDFA2EA" w14:textId="77777777" w:rsidTr="0048653A">
        <w:trPr>
          <w:trHeight w:val="636"/>
        </w:trPr>
        <w:tc>
          <w:tcPr>
            <w:tcW w:w="709" w:type="dxa"/>
            <w:noWrap/>
            <w:vAlign w:val="center"/>
          </w:tcPr>
          <w:p w14:paraId="0227A4BE" w14:textId="77777777" w:rsidR="00B843D6" w:rsidRP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 w:rsidRPr="00B843D6">
              <w:rPr>
                <w:rFonts w:eastAsia="Times New Roman"/>
                <w:lang w:eastAsia="lt-LT"/>
              </w:rPr>
              <w:t>1</w:t>
            </w:r>
          </w:p>
        </w:tc>
        <w:tc>
          <w:tcPr>
            <w:tcW w:w="2410" w:type="dxa"/>
            <w:noWrap/>
          </w:tcPr>
          <w:p w14:paraId="45E7B363" w14:textId="322FFDF2" w:rsidR="00B843D6" w:rsidRP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t>Jėgos instrumento rinkinio paskirtis</w:t>
            </w:r>
          </w:p>
        </w:tc>
        <w:tc>
          <w:tcPr>
            <w:tcW w:w="3969" w:type="dxa"/>
            <w:vAlign w:val="center"/>
          </w:tcPr>
          <w:p w14:paraId="64D9B6CE" w14:textId="5A425FC6" w:rsidR="00B843D6" w:rsidRPr="00B843D6" w:rsidRDefault="00B843D6" w:rsidP="00B843D6">
            <w:pPr>
              <w:ind w:left="0" w:firstLine="0"/>
              <w:rPr>
                <w:rFonts w:eastAsia="Times New Roman"/>
              </w:rPr>
            </w:pPr>
            <w:r>
              <w:t>Skirtas TPLO operacijoms - smulkiųjų ir  stambių kaulų chirurginėms operacijoms – kaulų pjovimui, gręžimui, Kiršnerio vielos įvedimui atliekant mažos ir vidutinės apimties veterinarines traumatologines chirurgines kaulų procedūras</w:t>
            </w:r>
          </w:p>
        </w:tc>
        <w:tc>
          <w:tcPr>
            <w:tcW w:w="3544" w:type="dxa"/>
            <w:vAlign w:val="center"/>
          </w:tcPr>
          <w:p w14:paraId="0F46E584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2AA50181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7779BA0E" w14:textId="77777777" w:rsidR="00B843D6" w:rsidRP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 w:rsidRPr="00B843D6">
              <w:rPr>
                <w:rFonts w:eastAsia="Times New Roman"/>
                <w:lang w:eastAsia="lt-LT"/>
              </w:rPr>
              <w:t>2</w:t>
            </w:r>
          </w:p>
        </w:tc>
        <w:tc>
          <w:tcPr>
            <w:tcW w:w="2410" w:type="dxa"/>
            <w:noWrap/>
          </w:tcPr>
          <w:p w14:paraId="13E39D21" w14:textId="7134C3CE" w:rsidR="00B843D6" w:rsidRPr="00B843D6" w:rsidRDefault="00B843D6" w:rsidP="00B843D6">
            <w:pPr>
              <w:ind w:left="0" w:firstLine="0"/>
              <w:jc w:val="left"/>
              <w:rPr>
                <w:rFonts w:eastAsia="Times New Roman"/>
                <w:color w:val="FF0000"/>
                <w:lang w:val="en-US" w:eastAsia="lt-LT"/>
              </w:rPr>
            </w:pPr>
            <w:r>
              <w:t>Jėgos instrumento rinkinio komplektacija</w:t>
            </w:r>
          </w:p>
        </w:tc>
        <w:tc>
          <w:tcPr>
            <w:tcW w:w="3969" w:type="dxa"/>
          </w:tcPr>
          <w:p w14:paraId="79DE2CDE" w14:textId="2F6A85E6" w:rsidR="005418AF" w:rsidRDefault="005418AF" w:rsidP="00B843D6">
            <w:pPr>
              <w:pStyle w:val="NoSpacing"/>
              <w:jc w:val="both"/>
            </w:pPr>
            <w:r>
              <w:t>Ne mažiau nei:</w:t>
            </w:r>
          </w:p>
          <w:p w14:paraId="4F209F1A" w14:textId="68D621DE" w:rsidR="00B843D6" w:rsidRDefault="00B843D6" w:rsidP="00B843D6">
            <w:pPr>
              <w:pStyle w:val="NoSpacing"/>
              <w:jc w:val="both"/>
            </w:pPr>
            <w:r>
              <w:t>2.1. Gręžimo-pjovimo rankena smulkių kaulų operacijoms – 1 vnt.</w:t>
            </w:r>
          </w:p>
          <w:p w14:paraId="31848FB3" w14:textId="77777777" w:rsidR="00B843D6" w:rsidRDefault="00B843D6" w:rsidP="00B843D6">
            <w:pPr>
              <w:pStyle w:val="NoSpacing"/>
              <w:jc w:val="both"/>
            </w:pPr>
            <w:r>
              <w:t>2.2. Osciliuojančio pjovimo antgalis – 1 vnt.</w:t>
            </w:r>
          </w:p>
          <w:p w14:paraId="4589850B" w14:textId="77777777" w:rsidR="00B843D6" w:rsidRDefault="00B843D6" w:rsidP="00B843D6">
            <w:pPr>
              <w:pStyle w:val="NoSpacing"/>
              <w:jc w:val="both"/>
            </w:pPr>
            <w:r>
              <w:t>2.3. TPLO pjovimo antgalis – 1 vnt</w:t>
            </w:r>
          </w:p>
          <w:p w14:paraId="47C1C79E" w14:textId="77777777" w:rsidR="00B843D6" w:rsidRDefault="00B843D6" w:rsidP="00B843D6">
            <w:pPr>
              <w:pStyle w:val="NoSpacing"/>
              <w:jc w:val="both"/>
            </w:pPr>
            <w:r>
              <w:t xml:space="preserve">2.4. Gręžimo antgalis – 1 vnt. </w:t>
            </w:r>
          </w:p>
          <w:p w14:paraId="7013E352" w14:textId="77777777" w:rsidR="00B843D6" w:rsidRDefault="00B843D6" w:rsidP="00B843D6">
            <w:pPr>
              <w:pStyle w:val="NoSpacing"/>
              <w:jc w:val="both"/>
            </w:pPr>
            <w:r>
              <w:t xml:space="preserve">2.5. Kiršnerio vielos antgalis – 1 vnt. </w:t>
            </w:r>
          </w:p>
          <w:p w14:paraId="4604A258" w14:textId="77777777" w:rsidR="00B843D6" w:rsidRDefault="00B843D6" w:rsidP="00B843D6">
            <w:pPr>
              <w:pStyle w:val="NoSpacing"/>
              <w:jc w:val="both"/>
            </w:pPr>
            <w:r>
              <w:t xml:space="preserve">2.6. Įkraunama baterija – 2 vnt. </w:t>
            </w:r>
          </w:p>
          <w:p w14:paraId="3AD4F6FD" w14:textId="77777777" w:rsidR="00B843D6" w:rsidRDefault="00B843D6" w:rsidP="00B843D6">
            <w:pPr>
              <w:pStyle w:val="NoSpacing"/>
              <w:jc w:val="both"/>
            </w:pPr>
            <w:r>
              <w:t>2.7. Baterijų įkrovimo blokas – 1 vnt.</w:t>
            </w:r>
          </w:p>
          <w:p w14:paraId="17142CC4" w14:textId="77777777" w:rsidR="00B843D6" w:rsidRDefault="00B843D6" w:rsidP="00B843D6">
            <w:pPr>
              <w:pStyle w:val="NoSpacing"/>
              <w:jc w:val="both"/>
            </w:pPr>
            <w:r>
              <w:t xml:space="preserve">2.8. Baterijos įdėklas – 2 vnt. </w:t>
            </w:r>
          </w:p>
          <w:p w14:paraId="7C062168" w14:textId="77777777" w:rsidR="00B843D6" w:rsidRDefault="00B843D6" w:rsidP="00B843D6">
            <w:pPr>
              <w:pStyle w:val="NoSpacing"/>
              <w:jc w:val="both"/>
            </w:pPr>
            <w:r>
              <w:t>2.9. Baterijos įdėjimo skydelis –2 vnt.</w:t>
            </w:r>
          </w:p>
          <w:p w14:paraId="123C9A8E" w14:textId="77777777" w:rsidR="00B843D6" w:rsidRDefault="00B843D6" w:rsidP="00B843D6">
            <w:pPr>
              <w:pStyle w:val="NoSpacing"/>
              <w:jc w:val="both"/>
            </w:pPr>
            <w:r>
              <w:t xml:space="preserve">2.10. Baterijų įdėjimo skydelis – 1 vnt. </w:t>
            </w:r>
          </w:p>
          <w:p w14:paraId="3A01F228" w14:textId="77777777" w:rsidR="00B843D6" w:rsidRDefault="00B843D6" w:rsidP="00B843D6">
            <w:pPr>
              <w:pStyle w:val="NoSpacing"/>
              <w:jc w:val="both"/>
            </w:pPr>
            <w:r>
              <w:t xml:space="preserve">2.11. Sterilizavimo konteineris – 1 vnt. </w:t>
            </w:r>
          </w:p>
          <w:p w14:paraId="77B3C7B0" w14:textId="77777777" w:rsidR="00B843D6" w:rsidRDefault="00B843D6" w:rsidP="00B843D6">
            <w:pPr>
              <w:pStyle w:val="NoSpacing"/>
              <w:jc w:val="both"/>
            </w:pPr>
            <w:r>
              <w:t>2.12.  TPLO pjovimo antgalio geležtės (osteotomijos ašmenys) ne mažiau kaip 8 vnt.</w:t>
            </w:r>
          </w:p>
          <w:p w14:paraId="47009F00" w14:textId="77777777" w:rsidR="00B843D6" w:rsidRDefault="00B843D6" w:rsidP="00B843D6">
            <w:pPr>
              <w:pStyle w:val="NoSpacing"/>
              <w:jc w:val="both"/>
            </w:pPr>
            <w:r>
              <w:t>2.13.  Osciliuojančio pjovimo antgalio geležtės ne mažiau kaip 2 vnt.</w:t>
            </w:r>
          </w:p>
          <w:p w14:paraId="1E0FC026" w14:textId="2F045DB9" w:rsidR="00B843D6" w:rsidRPr="00B843D6" w:rsidRDefault="00B843D6" w:rsidP="00B843D6">
            <w:pPr>
              <w:pStyle w:val="NoSpacing"/>
              <w:jc w:val="both"/>
            </w:pPr>
            <w:r>
              <w:t>2.14.  Osciliuojančio pjovimo antgalio geležtės ne mažiau kaip 10 vnt.</w:t>
            </w:r>
          </w:p>
        </w:tc>
        <w:tc>
          <w:tcPr>
            <w:tcW w:w="3544" w:type="dxa"/>
            <w:vAlign w:val="center"/>
          </w:tcPr>
          <w:p w14:paraId="5D4B3E61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7E9A5F29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32F7A5F9" w14:textId="5AB69924" w:rsidR="00B843D6" w:rsidRP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3.</w:t>
            </w:r>
          </w:p>
        </w:tc>
        <w:tc>
          <w:tcPr>
            <w:tcW w:w="2410" w:type="dxa"/>
            <w:noWrap/>
          </w:tcPr>
          <w:p w14:paraId="61A707BD" w14:textId="20A21E0E" w:rsidR="00B843D6" w:rsidRDefault="00B843D6" w:rsidP="00B843D6">
            <w:pPr>
              <w:ind w:left="0" w:firstLine="0"/>
              <w:jc w:val="left"/>
            </w:pPr>
            <w:r>
              <w:t xml:space="preserve">Gręžimo-pjovimo rankena smulkių kaulų operacijoms </w:t>
            </w:r>
          </w:p>
        </w:tc>
        <w:tc>
          <w:tcPr>
            <w:tcW w:w="3969" w:type="dxa"/>
          </w:tcPr>
          <w:p w14:paraId="5FE0C609" w14:textId="0667B4BD" w:rsidR="00B843D6" w:rsidRDefault="00B843D6" w:rsidP="00B843D6">
            <w:pPr>
              <w:pStyle w:val="NoSpacing"/>
              <w:jc w:val="both"/>
            </w:pPr>
            <w:r>
              <w:t xml:space="preserve">Turi būti galimybė prijungti suderintą osciliuojančio pjovimo antgalį, TPLO pjovimo antgalį skirta TPLO </w:t>
            </w:r>
            <w:r>
              <w:lastRenderedPageBreak/>
              <w:t xml:space="preserve">operacijoms, gręžimo antgalį, Kiršnerio vielos antgalį </w:t>
            </w:r>
          </w:p>
        </w:tc>
        <w:tc>
          <w:tcPr>
            <w:tcW w:w="3544" w:type="dxa"/>
            <w:vAlign w:val="center"/>
          </w:tcPr>
          <w:p w14:paraId="4D1A2215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113C7567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3BEB82AE" w14:textId="46094E4B" w:rsidR="00B843D6" w:rsidRP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3.1</w:t>
            </w:r>
          </w:p>
        </w:tc>
        <w:tc>
          <w:tcPr>
            <w:tcW w:w="2410" w:type="dxa"/>
            <w:noWrap/>
          </w:tcPr>
          <w:p w14:paraId="55011AB0" w14:textId="7638F315" w:rsidR="00B843D6" w:rsidRDefault="00B843D6" w:rsidP="00B843D6">
            <w:pPr>
              <w:ind w:left="0" w:firstLine="0"/>
              <w:jc w:val="left"/>
            </w:pPr>
            <w:r>
              <w:t>Į antgalį perduodamo sukamojo judesio greitis</w:t>
            </w:r>
          </w:p>
        </w:tc>
        <w:tc>
          <w:tcPr>
            <w:tcW w:w="3969" w:type="dxa"/>
          </w:tcPr>
          <w:p w14:paraId="2669A4BC" w14:textId="01D266FE" w:rsidR="00B843D6" w:rsidRDefault="00B843D6" w:rsidP="00B843D6">
            <w:pPr>
              <w:pStyle w:val="NoSpacing"/>
              <w:jc w:val="both"/>
            </w:pPr>
            <w:r>
              <w:rPr>
                <w:lang w:val="en-US"/>
              </w:rPr>
              <w:t xml:space="preserve"> </w:t>
            </w:r>
            <w:r>
              <w:t xml:space="preserve">Reguliuojamas ne siauresnėse ribose kaip nuo 0 iki 1200 aps. / min gręžiant ir įvedant Kiršnerio vielą </w:t>
            </w:r>
          </w:p>
        </w:tc>
        <w:tc>
          <w:tcPr>
            <w:tcW w:w="3544" w:type="dxa"/>
            <w:vAlign w:val="center"/>
          </w:tcPr>
          <w:p w14:paraId="3DE18F1F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6AC6A049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4F5C2EF5" w14:textId="45C8E52E" w:rsidR="00B843D6" w:rsidRP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3.2.</w:t>
            </w:r>
          </w:p>
        </w:tc>
        <w:tc>
          <w:tcPr>
            <w:tcW w:w="2410" w:type="dxa"/>
            <w:noWrap/>
          </w:tcPr>
          <w:p w14:paraId="1E825395" w14:textId="4E03CDDA" w:rsidR="00B843D6" w:rsidRDefault="00B843D6" w:rsidP="00B843D6">
            <w:pPr>
              <w:ind w:left="0" w:firstLine="0"/>
              <w:jc w:val="left"/>
            </w:pPr>
            <w:r>
              <w:t>Svoris (be baterijos)</w:t>
            </w:r>
          </w:p>
        </w:tc>
        <w:tc>
          <w:tcPr>
            <w:tcW w:w="3969" w:type="dxa"/>
          </w:tcPr>
          <w:p w14:paraId="02FD13B1" w14:textId="77777777" w:rsidR="00B843D6" w:rsidRDefault="00B843D6" w:rsidP="00B843D6">
            <w:pPr>
              <w:pStyle w:val="NoSpacing"/>
              <w:jc w:val="both"/>
            </w:pPr>
            <w:r>
              <w:t xml:space="preserve"> Ne daugiau kaip 830 g </w:t>
            </w:r>
          </w:p>
          <w:p w14:paraId="08CD4829" w14:textId="77777777" w:rsidR="00B843D6" w:rsidRDefault="00B843D6" w:rsidP="00B843D6">
            <w:pPr>
              <w:pStyle w:val="NoSpacing"/>
              <w:jc w:val="both"/>
            </w:pPr>
          </w:p>
        </w:tc>
        <w:tc>
          <w:tcPr>
            <w:tcW w:w="3544" w:type="dxa"/>
            <w:vAlign w:val="center"/>
          </w:tcPr>
          <w:p w14:paraId="4655F5E1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683B9C49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592243BB" w14:textId="751204A5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3.3.</w:t>
            </w:r>
          </w:p>
        </w:tc>
        <w:tc>
          <w:tcPr>
            <w:tcW w:w="2410" w:type="dxa"/>
            <w:noWrap/>
          </w:tcPr>
          <w:p w14:paraId="128D422A" w14:textId="43482244" w:rsidR="00B843D6" w:rsidRDefault="00B843D6" w:rsidP="00B843D6">
            <w:pPr>
              <w:ind w:left="0" w:firstLine="0"/>
              <w:jc w:val="left"/>
            </w:pPr>
            <w:r w:rsidRPr="00520D79">
              <w:t>Vandens atsparumo klasė</w:t>
            </w:r>
          </w:p>
        </w:tc>
        <w:tc>
          <w:tcPr>
            <w:tcW w:w="3969" w:type="dxa"/>
          </w:tcPr>
          <w:p w14:paraId="503007F1" w14:textId="4157716E" w:rsidR="00B843D6" w:rsidRDefault="00B843D6" w:rsidP="00B843D6">
            <w:pPr>
              <w:pStyle w:val="NoSpacing"/>
              <w:jc w:val="both"/>
            </w:pPr>
            <w:r w:rsidRPr="00520D79">
              <w:t>IPX7</w:t>
            </w:r>
            <w:r>
              <w:t xml:space="preserve"> arba lygiavertis</w:t>
            </w:r>
          </w:p>
        </w:tc>
        <w:tc>
          <w:tcPr>
            <w:tcW w:w="3544" w:type="dxa"/>
            <w:vAlign w:val="center"/>
          </w:tcPr>
          <w:p w14:paraId="5DAD9BB7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24BE35EE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3B0FB838" w14:textId="47CE44A6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3.4</w:t>
            </w:r>
          </w:p>
        </w:tc>
        <w:tc>
          <w:tcPr>
            <w:tcW w:w="2410" w:type="dxa"/>
            <w:noWrap/>
          </w:tcPr>
          <w:p w14:paraId="651B0B9E" w14:textId="69C04041" w:rsidR="00B843D6" w:rsidRDefault="00B843D6" w:rsidP="00B843D6">
            <w:pPr>
              <w:ind w:left="0" w:firstLine="0"/>
              <w:jc w:val="left"/>
            </w:pPr>
            <w:r>
              <w:t>Gręžimo-pjovimo rankenos priežiūra</w:t>
            </w:r>
          </w:p>
        </w:tc>
        <w:tc>
          <w:tcPr>
            <w:tcW w:w="3969" w:type="dxa"/>
          </w:tcPr>
          <w:p w14:paraId="59998CFB" w14:textId="0F6E0037" w:rsidR="00B843D6" w:rsidRDefault="00B843D6" w:rsidP="00B843D6">
            <w:pPr>
              <w:pStyle w:val="NoSpacing"/>
              <w:jc w:val="both"/>
            </w:pPr>
            <w:r>
              <w:t>Autoklavuojama, atspari dezinfekavimui</w:t>
            </w:r>
          </w:p>
        </w:tc>
        <w:tc>
          <w:tcPr>
            <w:tcW w:w="3544" w:type="dxa"/>
            <w:vAlign w:val="center"/>
          </w:tcPr>
          <w:p w14:paraId="72C25831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619B85BA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3027B51E" w14:textId="5B626292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3.5</w:t>
            </w:r>
          </w:p>
        </w:tc>
        <w:tc>
          <w:tcPr>
            <w:tcW w:w="2410" w:type="dxa"/>
            <w:noWrap/>
          </w:tcPr>
          <w:p w14:paraId="7E5C0893" w14:textId="15939357" w:rsidR="00B843D6" w:rsidRDefault="00B843D6" w:rsidP="00B843D6">
            <w:pPr>
              <w:ind w:left="0" w:firstLine="0"/>
              <w:jc w:val="left"/>
            </w:pPr>
            <w:r>
              <w:t>Apsauga nuo instrumento įsijungimo</w:t>
            </w:r>
          </w:p>
        </w:tc>
        <w:tc>
          <w:tcPr>
            <w:tcW w:w="3969" w:type="dxa"/>
          </w:tcPr>
          <w:p w14:paraId="2BC1F6F3" w14:textId="59882DE5" w:rsidR="00B843D6" w:rsidRDefault="00B843D6" w:rsidP="00B843D6">
            <w:pPr>
              <w:pStyle w:val="NoSpacing"/>
              <w:jc w:val="both"/>
            </w:pPr>
            <w:r>
              <w:t>Turi būti apsauga nuo atsitiktinio instrumentų įsijungimo</w:t>
            </w:r>
          </w:p>
        </w:tc>
        <w:tc>
          <w:tcPr>
            <w:tcW w:w="3544" w:type="dxa"/>
            <w:vAlign w:val="center"/>
          </w:tcPr>
          <w:p w14:paraId="4B2B9262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215E9CBE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26661F64" w14:textId="227F0531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4.</w:t>
            </w:r>
          </w:p>
        </w:tc>
        <w:tc>
          <w:tcPr>
            <w:tcW w:w="2410" w:type="dxa"/>
            <w:noWrap/>
          </w:tcPr>
          <w:p w14:paraId="36CF0B9B" w14:textId="7A965B61" w:rsidR="00B843D6" w:rsidRDefault="00B843D6" w:rsidP="00B843D6">
            <w:pPr>
              <w:ind w:left="0" w:firstLine="0"/>
              <w:jc w:val="left"/>
            </w:pPr>
            <w:r>
              <w:t>Osciliuojančio pjovimo antgalis</w:t>
            </w:r>
          </w:p>
        </w:tc>
        <w:tc>
          <w:tcPr>
            <w:tcW w:w="3969" w:type="dxa"/>
          </w:tcPr>
          <w:p w14:paraId="753C8375" w14:textId="77777777" w:rsidR="00B843D6" w:rsidRDefault="00B843D6" w:rsidP="00B843D6">
            <w:pPr>
              <w:pStyle w:val="NoSpacing"/>
            </w:pPr>
            <w:r>
              <w:t>Galimybė keisti pjovimo galvutės arba geležčių padėtį.</w:t>
            </w:r>
          </w:p>
          <w:p w14:paraId="3FFD0FB4" w14:textId="2D8C1D03" w:rsidR="00B843D6" w:rsidRDefault="00B843D6" w:rsidP="00B843D6">
            <w:pPr>
              <w:pStyle w:val="NoSpacing"/>
              <w:jc w:val="both"/>
            </w:pPr>
            <w:r>
              <w:t>Su geležčių rakinimo mechanizmu bei lazerine žyma kuri žymi užrakinimą.</w:t>
            </w:r>
          </w:p>
        </w:tc>
        <w:tc>
          <w:tcPr>
            <w:tcW w:w="3544" w:type="dxa"/>
            <w:vAlign w:val="center"/>
          </w:tcPr>
          <w:p w14:paraId="6A50306C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7AE3ED3F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5ECA670F" w14:textId="5B2657E6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4.1</w:t>
            </w:r>
          </w:p>
        </w:tc>
        <w:tc>
          <w:tcPr>
            <w:tcW w:w="2410" w:type="dxa"/>
            <w:noWrap/>
          </w:tcPr>
          <w:p w14:paraId="15E094A0" w14:textId="29BB39FE" w:rsidR="00B843D6" w:rsidRDefault="00B843D6" w:rsidP="00B843D6">
            <w:pPr>
              <w:ind w:left="0" w:firstLine="0"/>
              <w:jc w:val="left"/>
            </w:pPr>
            <w:r>
              <w:t>Pjovimo greitis</w:t>
            </w:r>
          </w:p>
        </w:tc>
        <w:tc>
          <w:tcPr>
            <w:tcW w:w="3969" w:type="dxa"/>
          </w:tcPr>
          <w:p w14:paraId="63B2805C" w14:textId="0EAC9F6A" w:rsidR="00B843D6" w:rsidRDefault="00B843D6" w:rsidP="00B843D6">
            <w:pPr>
              <w:pStyle w:val="NoSpacing"/>
              <w:jc w:val="both"/>
            </w:pPr>
            <w:r>
              <w:t xml:space="preserve">Pjovimo greitis reguliuojamas ne siauresnėse ribose kaip nuo 0 iki 12000 ciklų / min. </w:t>
            </w:r>
          </w:p>
        </w:tc>
        <w:tc>
          <w:tcPr>
            <w:tcW w:w="3544" w:type="dxa"/>
            <w:vAlign w:val="center"/>
          </w:tcPr>
          <w:p w14:paraId="51F33924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55FE6717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15117B8E" w14:textId="75FD81AA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4.2.</w:t>
            </w:r>
          </w:p>
        </w:tc>
        <w:tc>
          <w:tcPr>
            <w:tcW w:w="2410" w:type="dxa"/>
            <w:noWrap/>
          </w:tcPr>
          <w:p w14:paraId="5ABDBF31" w14:textId="5AED86DA" w:rsidR="00B843D6" w:rsidRDefault="00B843D6" w:rsidP="00B843D6">
            <w:pPr>
              <w:ind w:left="0" w:firstLine="0"/>
              <w:jc w:val="left"/>
            </w:pPr>
            <w:r>
              <w:t>Osciliuojančio pjovimo antgalio priežiūra</w:t>
            </w:r>
          </w:p>
        </w:tc>
        <w:tc>
          <w:tcPr>
            <w:tcW w:w="3969" w:type="dxa"/>
          </w:tcPr>
          <w:p w14:paraId="3C5C9504" w14:textId="655B2EFC" w:rsidR="00B843D6" w:rsidRDefault="00B843D6" w:rsidP="00B843D6">
            <w:pPr>
              <w:pStyle w:val="NoSpacing"/>
              <w:jc w:val="both"/>
            </w:pPr>
            <w:r>
              <w:t>Autoklavuojamas, atsparus dezinfekavimui</w:t>
            </w:r>
          </w:p>
        </w:tc>
        <w:tc>
          <w:tcPr>
            <w:tcW w:w="3544" w:type="dxa"/>
            <w:vAlign w:val="center"/>
          </w:tcPr>
          <w:p w14:paraId="46CD889A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6CB55B79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1BC5D3D2" w14:textId="3E3D22D0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5.</w:t>
            </w:r>
          </w:p>
        </w:tc>
        <w:tc>
          <w:tcPr>
            <w:tcW w:w="2410" w:type="dxa"/>
            <w:noWrap/>
          </w:tcPr>
          <w:p w14:paraId="0F5BD970" w14:textId="1EE52F84" w:rsidR="00B843D6" w:rsidRDefault="00B843D6" w:rsidP="00B843D6">
            <w:pPr>
              <w:ind w:left="0" w:firstLine="0"/>
              <w:jc w:val="left"/>
            </w:pPr>
            <w:r>
              <w:t>TPLO pjovimo antgalis</w:t>
            </w:r>
          </w:p>
        </w:tc>
        <w:tc>
          <w:tcPr>
            <w:tcW w:w="3969" w:type="dxa"/>
          </w:tcPr>
          <w:p w14:paraId="51B14F5D" w14:textId="595CA1E9" w:rsidR="00B843D6" w:rsidRDefault="00B843D6" w:rsidP="00B843D6">
            <w:pPr>
              <w:pStyle w:val="NoSpacing"/>
              <w:jc w:val="both"/>
            </w:pPr>
            <w:r>
              <w:t>Turi būti galima fiksuoti trikampio formos geležtes</w:t>
            </w:r>
          </w:p>
        </w:tc>
        <w:tc>
          <w:tcPr>
            <w:tcW w:w="3544" w:type="dxa"/>
            <w:vAlign w:val="center"/>
          </w:tcPr>
          <w:p w14:paraId="1A3E8D09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2D0A49BE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4F676E6F" w14:textId="14516008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5.1.</w:t>
            </w:r>
          </w:p>
        </w:tc>
        <w:tc>
          <w:tcPr>
            <w:tcW w:w="2410" w:type="dxa"/>
            <w:noWrap/>
          </w:tcPr>
          <w:p w14:paraId="4E048B0A" w14:textId="34F70883" w:rsidR="00B843D6" w:rsidRDefault="00B843D6" w:rsidP="00B843D6">
            <w:pPr>
              <w:ind w:left="0" w:firstLine="0"/>
              <w:jc w:val="left"/>
            </w:pPr>
            <w:r>
              <w:t>TPLO pjovimo antgalio gręžimo greitis</w:t>
            </w:r>
          </w:p>
        </w:tc>
        <w:tc>
          <w:tcPr>
            <w:tcW w:w="3969" w:type="dxa"/>
          </w:tcPr>
          <w:p w14:paraId="1F56DBFF" w14:textId="040E6322" w:rsidR="00B843D6" w:rsidRDefault="00B843D6" w:rsidP="00B843D6">
            <w:pPr>
              <w:pStyle w:val="NoSpacing"/>
              <w:jc w:val="both"/>
            </w:pPr>
            <w:r>
              <w:t>TPLO pjovimo antgalio gręžimo greitis -  ne mažiau 12000 aps. / min.</w:t>
            </w:r>
          </w:p>
        </w:tc>
        <w:tc>
          <w:tcPr>
            <w:tcW w:w="3544" w:type="dxa"/>
            <w:vAlign w:val="center"/>
          </w:tcPr>
          <w:p w14:paraId="6242858C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7ACAF080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7EBBB77D" w14:textId="02487814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6.</w:t>
            </w:r>
          </w:p>
        </w:tc>
        <w:tc>
          <w:tcPr>
            <w:tcW w:w="2410" w:type="dxa"/>
            <w:noWrap/>
          </w:tcPr>
          <w:p w14:paraId="027B42D4" w14:textId="4FBBE3DE" w:rsidR="00B843D6" w:rsidRDefault="00B843D6" w:rsidP="00B843D6">
            <w:pPr>
              <w:ind w:left="0" w:firstLine="0"/>
              <w:jc w:val="left"/>
            </w:pPr>
            <w:r>
              <w:t xml:space="preserve">Gręžimo antgalis </w:t>
            </w:r>
          </w:p>
        </w:tc>
        <w:tc>
          <w:tcPr>
            <w:tcW w:w="3969" w:type="dxa"/>
          </w:tcPr>
          <w:p w14:paraId="76218D18" w14:textId="77777777" w:rsidR="00B843D6" w:rsidRDefault="00B843D6" w:rsidP="00B843D6">
            <w:pPr>
              <w:pStyle w:val="NoSpacing"/>
              <w:jc w:val="both"/>
            </w:pPr>
            <w:r>
              <w:t>Jacobs tipo arba lygiavertis.</w:t>
            </w:r>
          </w:p>
          <w:p w14:paraId="4DBF81C7" w14:textId="002EBC92" w:rsidR="00B843D6" w:rsidRDefault="00B843D6" w:rsidP="00B843D6">
            <w:pPr>
              <w:pStyle w:val="NoSpacing"/>
              <w:jc w:val="both"/>
            </w:pPr>
            <w:r>
              <w:t>Turi tikti grąžtams, kurių diametras nuo 0,7 mm iki 7,5 mm ± 0,1 mm.</w:t>
            </w:r>
          </w:p>
        </w:tc>
        <w:tc>
          <w:tcPr>
            <w:tcW w:w="3544" w:type="dxa"/>
            <w:vAlign w:val="center"/>
          </w:tcPr>
          <w:p w14:paraId="46E28311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6265CC88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567949B9" w14:textId="51FBDCE7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6.1.</w:t>
            </w:r>
          </w:p>
        </w:tc>
        <w:tc>
          <w:tcPr>
            <w:tcW w:w="2410" w:type="dxa"/>
            <w:noWrap/>
          </w:tcPr>
          <w:p w14:paraId="060E155A" w14:textId="117BCA4C" w:rsidR="001611A1" w:rsidRDefault="001611A1" w:rsidP="001611A1">
            <w:pPr>
              <w:ind w:left="0" w:firstLine="0"/>
              <w:jc w:val="left"/>
            </w:pPr>
            <w:r>
              <w:t>Gręžimo sukimo momentas</w:t>
            </w:r>
          </w:p>
        </w:tc>
        <w:tc>
          <w:tcPr>
            <w:tcW w:w="3969" w:type="dxa"/>
          </w:tcPr>
          <w:p w14:paraId="6555DAAF" w14:textId="550C9329" w:rsidR="001611A1" w:rsidRDefault="001611A1" w:rsidP="001611A1">
            <w:pPr>
              <w:pStyle w:val="NoSpacing"/>
              <w:jc w:val="both"/>
            </w:pPr>
            <w:r>
              <w:t>Ne mažiau 6,6 Nm.</w:t>
            </w:r>
          </w:p>
        </w:tc>
        <w:tc>
          <w:tcPr>
            <w:tcW w:w="3544" w:type="dxa"/>
            <w:vAlign w:val="center"/>
          </w:tcPr>
          <w:p w14:paraId="29B3663C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60DA872E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76647B35" w14:textId="51A32A34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6.2.</w:t>
            </w:r>
          </w:p>
        </w:tc>
        <w:tc>
          <w:tcPr>
            <w:tcW w:w="2410" w:type="dxa"/>
            <w:noWrap/>
          </w:tcPr>
          <w:p w14:paraId="07D79F7C" w14:textId="5E7665A8" w:rsidR="001611A1" w:rsidRDefault="001611A1" w:rsidP="001611A1">
            <w:pPr>
              <w:ind w:left="0" w:firstLine="0"/>
              <w:jc w:val="left"/>
            </w:pPr>
            <w:r>
              <w:t>Gręžimo greitis</w:t>
            </w:r>
          </w:p>
        </w:tc>
        <w:tc>
          <w:tcPr>
            <w:tcW w:w="3969" w:type="dxa"/>
          </w:tcPr>
          <w:p w14:paraId="760E1C01" w14:textId="7F26CF18" w:rsidR="001611A1" w:rsidRDefault="001611A1" w:rsidP="001611A1">
            <w:pPr>
              <w:pStyle w:val="NoSpacing"/>
              <w:jc w:val="both"/>
            </w:pPr>
            <w:r>
              <w:t>Gręžimo greitis ne mažiau 1200 aps. / min</w:t>
            </w:r>
          </w:p>
        </w:tc>
        <w:tc>
          <w:tcPr>
            <w:tcW w:w="3544" w:type="dxa"/>
            <w:vAlign w:val="center"/>
          </w:tcPr>
          <w:p w14:paraId="165548E7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29EA9A4C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3A80D191" w14:textId="73F32AD9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6.3.</w:t>
            </w:r>
          </w:p>
        </w:tc>
        <w:tc>
          <w:tcPr>
            <w:tcW w:w="2410" w:type="dxa"/>
            <w:noWrap/>
          </w:tcPr>
          <w:p w14:paraId="7AF48A0E" w14:textId="0EE3CF99" w:rsidR="001611A1" w:rsidRDefault="001611A1" w:rsidP="001611A1">
            <w:pPr>
              <w:ind w:left="0" w:firstLine="0"/>
              <w:jc w:val="left"/>
            </w:pPr>
            <w:r w:rsidRPr="00C3460F">
              <w:t>Gręžimo antgalio priežiūra</w:t>
            </w:r>
          </w:p>
        </w:tc>
        <w:tc>
          <w:tcPr>
            <w:tcW w:w="3969" w:type="dxa"/>
          </w:tcPr>
          <w:p w14:paraId="126127E3" w14:textId="549FC811" w:rsidR="001611A1" w:rsidRDefault="001611A1" w:rsidP="001611A1">
            <w:pPr>
              <w:pStyle w:val="NoSpacing"/>
              <w:jc w:val="both"/>
            </w:pPr>
            <w:r>
              <w:t>Autoklavuojamas, atsparus dezinfekavimui</w:t>
            </w:r>
          </w:p>
        </w:tc>
        <w:tc>
          <w:tcPr>
            <w:tcW w:w="3544" w:type="dxa"/>
            <w:vAlign w:val="center"/>
          </w:tcPr>
          <w:p w14:paraId="3443D90D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6B59ED64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282E0F88" w14:textId="10B16964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7</w:t>
            </w:r>
          </w:p>
        </w:tc>
        <w:tc>
          <w:tcPr>
            <w:tcW w:w="2410" w:type="dxa"/>
            <w:noWrap/>
          </w:tcPr>
          <w:p w14:paraId="0A16978C" w14:textId="74FE2A6C" w:rsidR="001611A1" w:rsidRDefault="001611A1" w:rsidP="001611A1">
            <w:pPr>
              <w:ind w:left="0" w:firstLine="0"/>
              <w:jc w:val="left"/>
            </w:pPr>
            <w:r>
              <w:t xml:space="preserve"> </w:t>
            </w:r>
            <w:r w:rsidRPr="00036059">
              <w:t>Kiršnerio vielos antgalis</w:t>
            </w:r>
          </w:p>
        </w:tc>
        <w:tc>
          <w:tcPr>
            <w:tcW w:w="3969" w:type="dxa"/>
          </w:tcPr>
          <w:p w14:paraId="55AE6C91" w14:textId="77777777" w:rsidR="001611A1" w:rsidRDefault="001611A1" w:rsidP="001611A1">
            <w:pPr>
              <w:pStyle w:val="NoSpacing"/>
            </w:pPr>
            <w:r>
              <w:t xml:space="preserve">Turi tikti vielai, kurios diametras nuo 0,7 mm iki 4 mm.  </w:t>
            </w:r>
          </w:p>
          <w:p w14:paraId="1FC07FBF" w14:textId="77777777" w:rsidR="001611A1" w:rsidRDefault="001611A1" w:rsidP="001611A1">
            <w:pPr>
              <w:pStyle w:val="NoSpacing"/>
              <w:jc w:val="both"/>
            </w:pPr>
          </w:p>
        </w:tc>
        <w:tc>
          <w:tcPr>
            <w:tcW w:w="3544" w:type="dxa"/>
            <w:vAlign w:val="center"/>
          </w:tcPr>
          <w:p w14:paraId="36F18A78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368CEF32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73F50053" w14:textId="2D288EEA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7.1.</w:t>
            </w:r>
          </w:p>
        </w:tc>
        <w:tc>
          <w:tcPr>
            <w:tcW w:w="2410" w:type="dxa"/>
            <w:noWrap/>
          </w:tcPr>
          <w:p w14:paraId="191A58AE" w14:textId="1F87CFEB" w:rsidR="001611A1" w:rsidRDefault="001611A1" w:rsidP="001611A1">
            <w:pPr>
              <w:ind w:left="0" w:firstLine="0"/>
              <w:jc w:val="left"/>
            </w:pPr>
            <w:r>
              <w:t>Antgalio Kiršnerio vielai įvesti priežiūra</w:t>
            </w:r>
          </w:p>
        </w:tc>
        <w:tc>
          <w:tcPr>
            <w:tcW w:w="3969" w:type="dxa"/>
          </w:tcPr>
          <w:p w14:paraId="22C8CDAD" w14:textId="38402AA9" w:rsidR="001611A1" w:rsidRDefault="001611A1" w:rsidP="001611A1">
            <w:pPr>
              <w:pStyle w:val="NoSpacing"/>
              <w:jc w:val="both"/>
            </w:pPr>
            <w:r>
              <w:t>Autoklavuojamas, atsparus dezinfekavimui</w:t>
            </w:r>
          </w:p>
        </w:tc>
        <w:tc>
          <w:tcPr>
            <w:tcW w:w="3544" w:type="dxa"/>
            <w:vAlign w:val="center"/>
          </w:tcPr>
          <w:p w14:paraId="0C871DBF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537F3A77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57C11D97" w14:textId="28F0CB84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8</w:t>
            </w:r>
          </w:p>
        </w:tc>
        <w:tc>
          <w:tcPr>
            <w:tcW w:w="2410" w:type="dxa"/>
            <w:noWrap/>
          </w:tcPr>
          <w:p w14:paraId="26990E30" w14:textId="551C97D3" w:rsidR="001611A1" w:rsidRDefault="001611A1" w:rsidP="001611A1">
            <w:pPr>
              <w:ind w:left="0" w:firstLine="0"/>
              <w:jc w:val="left"/>
            </w:pPr>
            <w:r>
              <w:t>Įkraunama baterija</w:t>
            </w:r>
          </w:p>
        </w:tc>
        <w:tc>
          <w:tcPr>
            <w:tcW w:w="3969" w:type="dxa"/>
          </w:tcPr>
          <w:p w14:paraId="44F96A92" w14:textId="77777777" w:rsidR="001611A1" w:rsidRDefault="001611A1" w:rsidP="001611A1">
            <w:pPr>
              <w:pStyle w:val="NoSpacing"/>
              <w:jc w:val="both"/>
            </w:pPr>
            <w:r>
              <w:t>Nesterilizuojama įkraunama Li-Ion arba lygiavertė baterija.</w:t>
            </w:r>
          </w:p>
          <w:p w14:paraId="58C2033B" w14:textId="77777777" w:rsidR="001611A1" w:rsidRDefault="001611A1" w:rsidP="001611A1">
            <w:pPr>
              <w:pStyle w:val="NoSpacing"/>
              <w:jc w:val="both"/>
            </w:pPr>
          </w:p>
        </w:tc>
        <w:tc>
          <w:tcPr>
            <w:tcW w:w="3544" w:type="dxa"/>
            <w:vAlign w:val="center"/>
          </w:tcPr>
          <w:p w14:paraId="2602C654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7913F310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52F2B8AD" w14:textId="2F03F50F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8.1.</w:t>
            </w:r>
          </w:p>
        </w:tc>
        <w:tc>
          <w:tcPr>
            <w:tcW w:w="2410" w:type="dxa"/>
            <w:noWrap/>
          </w:tcPr>
          <w:p w14:paraId="44A3AFB2" w14:textId="2F7A329D" w:rsidR="001611A1" w:rsidRDefault="001611A1" w:rsidP="001611A1">
            <w:pPr>
              <w:ind w:left="0" w:firstLine="0"/>
              <w:jc w:val="left"/>
            </w:pPr>
            <w:r>
              <w:t>Įkraunamos baterijos galingumas</w:t>
            </w:r>
          </w:p>
        </w:tc>
        <w:tc>
          <w:tcPr>
            <w:tcW w:w="3969" w:type="dxa"/>
          </w:tcPr>
          <w:p w14:paraId="56981A40" w14:textId="7DF48720" w:rsidR="001611A1" w:rsidRDefault="001611A1" w:rsidP="001611A1">
            <w:pPr>
              <w:pStyle w:val="NoSpacing"/>
              <w:jc w:val="both"/>
            </w:pPr>
            <w:r>
              <w:t>D</w:t>
            </w:r>
            <w:r w:rsidRPr="00C3460F">
              <w:t>idesnis nei 2400 mAH</w:t>
            </w:r>
          </w:p>
        </w:tc>
        <w:tc>
          <w:tcPr>
            <w:tcW w:w="3544" w:type="dxa"/>
            <w:vAlign w:val="center"/>
          </w:tcPr>
          <w:p w14:paraId="2433FA3E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761A3FA6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12BB7E68" w14:textId="56DEEF24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lastRenderedPageBreak/>
              <w:t>9.</w:t>
            </w:r>
          </w:p>
        </w:tc>
        <w:tc>
          <w:tcPr>
            <w:tcW w:w="2410" w:type="dxa"/>
            <w:noWrap/>
          </w:tcPr>
          <w:p w14:paraId="3DED23DD" w14:textId="0E337AEC" w:rsidR="001611A1" w:rsidRDefault="001611A1" w:rsidP="001611A1">
            <w:pPr>
              <w:ind w:left="0" w:firstLine="0"/>
              <w:jc w:val="left"/>
            </w:pPr>
            <w:r>
              <w:t>Baterijų įkrovimo blokas</w:t>
            </w:r>
          </w:p>
        </w:tc>
        <w:tc>
          <w:tcPr>
            <w:tcW w:w="3969" w:type="dxa"/>
          </w:tcPr>
          <w:p w14:paraId="67FF5FFC" w14:textId="77777777" w:rsidR="001611A1" w:rsidRDefault="001611A1" w:rsidP="001611A1">
            <w:pPr>
              <w:pStyle w:val="NoSpacing"/>
              <w:jc w:val="both"/>
            </w:pPr>
            <w:r>
              <w:t>Turi būti galima vienu metu įkrauti ne mažiau kaip 2 baterijas.</w:t>
            </w:r>
          </w:p>
          <w:p w14:paraId="4D85A515" w14:textId="4B1245DA" w:rsidR="001611A1" w:rsidRDefault="001611A1" w:rsidP="001611A1">
            <w:pPr>
              <w:pStyle w:val="NoSpacing"/>
              <w:jc w:val="both"/>
            </w:pPr>
            <w:r>
              <w:t xml:space="preserve">Turi būti baterijų įkrovimo indikatorius. </w:t>
            </w:r>
          </w:p>
        </w:tc>
        <w:tc>
          <w:tcPr>
            <w:tcW w:w="3544" w:type="dxa"/>
            <w:vAlign w:val="center"/>
          </w:tcPr>
          <w:p w14:paraId="1B1B01A1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635687BD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6808AC0D" w14:textId="67107D4B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10.</w:t>
            </w:r>
          </w:p>
        </w:tc>
        <w:tc>
          <w:tcPr>
            <w:tcW w:w="2410" w:type="dxa"/>
            <w:noWrap/>
          </w:tcPr>
          <w:p w14:paraId="2FBD6C87" w14:textId="170E86FA" w:rsidR="001611A1" w:rsidRDefault="001611A1" w:rsidP="001611A1">
            <w:pPr>
              <w:ind w:left="0" w:firstLine="0"/>
              <w:jc w:val="left"/>
            </w:pPr>
            <w:r>
              <w:t>B</w:t>
            </w:r>
            <w:r w:rsidRPr="000F311F">
              <w:t>aterijos įdėklas</w:t>
            </w:r>
          </w:p>
        </w:tc>
        <w:tc>
          <w:tcPr>
            <w:tcW w:w="3969" w:type="dxa"/>
          </w:tcPr>
          <w:p w14:paraId="10F94FE9" w14:textId="235CE2F0" w:rsidR="001611A1" w:rsidRDefault="001611A1" w:rsidP="001611A1">
            <w:pPr>
              <w:pStyle w:val="NoSpacing"/>
              <w:jc w:val="both"/>
            </w:pPr>
            <w:r>
              <w:t>Sterilizuojamas</w:t>
            </w:r>
          </w:p>
        </w:tc>
        <w:tc>
          <w:tcPr>
            <w:tcW w:w="3544" w:type="dxa"/>
            <w:vAlign w:val="center"/>
          </w:tcPr>
          <w:p w14:paraId="477B6174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018DC5F3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09A24D62" w14:textId="7EA384E1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11.</w:t>
            </w:r>
          </w:p>
        </w:tc>
        <w:tc>
          <w:tcPr>
            <w:tcW w:w="2410" w:type="dxa"/>
            <w:noWrap/>
          </w:tcPr>
          <w:p w14:paraId="327F5569" w14:textId="3D7ADAEB" w:rsidR="001611A1" w:rsidRDefault="001611A1" w:rsidP="001611A1">
            <w:pPr>
              <w:ind w:left="0" w:firstLine="0"/>
              <w:jc w:val="left"/>
            </w:pPr>
            <w:r>
              <w:t>Baterijos įdėjimo skydelis</w:t>
            </w:r>
          </w:p>
        </w:tc>
        <w:tc>
          <w:tcPr>
            <w:tcW w:w="3969" w:type="dxa"/>
          </w:tcPr>
          <w:p w14:paraId="59FC6872" w14:textId="2D2D3905" w:rsidR="001611A1" w:rsidRDefault="001611A1" w:rsidP="001611A1">
            <w:pPr>
              <w:pStyle w:val="NoSpacing"/>
              <w:jc w:val="both"/>
            </w:pPr>
            <w:r>
              <w:t>Sterilizuojamas</w:t>
            </w:r>
          </w:p>
        </w:tc>
        <w:tc>
          <w:tcPr>
            <w:tcW w:w="3544" w:type="dxa"/>
            <w:vAlign w:val="center"/>
          </w:tcPr>
          <w:p w14:paraId="433FCC4F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0491F245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36EFA730" w14:textId="3563E7BF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12.</w:t>
            </w:r>
          </w:p>
        </w:tc>
        <w:tc>
          <w:tcPr>
            <w:tcW w:w="2410" w:type="dxa"/>
            <w:noWrap/>
          </w:tcPr>
          <w:p w14:paraId="22EDA0DA" w14:textId="6B225210" w:rsidR="001611A1" w:rsidRDefault="001611A1" w:rsidP="001611A1">
            <w:pPr>
              <w:ind w:left="0" w:firstLine="0"/>
              <w:jc w:val="left"/>
            </w:pPr>
            <w:r>
              <w:t>Baterijų įdėjimo skydelis</w:t>
            </w:r>
          </w:p>
        </w:tc>
        <w:tc>
          <w:tcPr>
            <w:tcW w:w="3969" w:type="dxa"/>
          </w:tcPr>
          <w:p w14:paraId="114083EB" w14:textId="1EB31F15" w:rsidR="001611A1" w:rsidRDefault="001611A1" w:rsidP="001611A1">
            <w:pPr>
              <w:pStyle w:val="NoSpacing"/>
              <w:jc w:val="both"/>
            </w:pPr>
            <w:r>
              <w:t>Sterilizuojamas, dedamas ant jėgos instrumento rankenos</w:t>
            </w:r>
          </w:p>
        </w:tc>
        <w:tc>
          <w:tcPr>
            <w:tcW w:w="3544" w:type="dxa"/>
            <w:vAlign w:val="center"/>
          </w:tcPr>
          <w:p w14:paraId="7311951A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76C89948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6E08033A" w14:textId="393B243C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13.</w:t>
            </w:r>
          </w:p>
        </w:tc>
        <w:tc>
          <w:tcPr>
            <w:tcW w:w="2410" w:type="dxa"/>
            <w:noWrap/>
          </w:tcPr>
          <w:p w14:paraId="4470B0D2" w14:textId="6703622F" w:rsidR="001611A1" w:rsidRDefault="001611A1" w:rsidP="001611A1">
            <w:pPr>
              <w:ind w:left="0" w:firstLine="0"/>
              <w:jc w:val="left"/>
            </w:pPr>
            <w:r>
              <w:t xml:space="preserve">Sterilizavimo </w:t>
            </w:r>
            <w:r w:rsidRPr="1295B41F">
              <w:rPr>
                <w:color w:val="000000" w:themeColor="text1"/>
              </w:rPr>
              <w:t>konteineris</w:t>
            </w:r>
          </w:p>
        </w:tc>
        <w:tc>
          <w:tcPr>
            <w:tcW w:w="3969" w:type="dxa"/>
          </w:tcPr>
          <w:p w14:paraId="323C3FBB" w14:textId="07DA9BC4" w:rsidR="001611A1" w:rsidRDefault="001611A1" w:rsidP="001611A1">
            <w:pPr>
              <w:pStyle w:val="NoSpacing"/>
              <w:jc w:val="both"/>
            </w:pPr>
            <w:r>
              <w:t>Pritaikytas visiems sistemos komponentams sudėti, skirtas jėgos instrumento komplekto autoklavavimui</w:t>
            </w:r>
          </w:p>
        </w:tc>
        <w:tc>
          <w:tcPr>
            <w:tcW w:w="3544" w:type="dxa"/>
            <w:vAlign w:val="center"/>
          </w:tcPr>
          <w:p w14:paraId="4C65C1CC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08D9EB52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08AD47C3" w14:textId="019A1988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14.</w:t>
            </w:r>
          </w:p>
        </w:tc>
        <w:tc>
          <w:tcPr>
            <w:tcW w:w="2410" w:type="dxa"/>
            <w:noWrap/>
          </w:tcPr>
          <w:p w14:paraId="7AA6A6D4" w14:textId="0FD22F48" w:rsidR="001611A1" w:rsidRDefault="001611A1" w:rsidP="001611A1">
            <w:pPr>
              <w:ind w:left="0" w:firstLine="0"/>
              <w:jc w:val="left"/>
            </w:pPr>
            <w:r>
              <w:t xml:space="preserve">TPLO pjovimo antgalio geležtės (osteotomijos ašmenys) </w:t>
            </w:r>
          </w:p>
        </w:tc>
        <w:tc>
          <w:tcPr>
            <w:tcW w:w="3969" w:type="dxa"/>
          </w:tcPr>
          <w:p w14:paraId="1CE2A471" w14:textId="77777777" w:rsidR="001611A1" w:rsidRDefault="001611A1" w:rsidP="001611A1">
            <w:pPr>
              <w:pStyle w:val="NoSpacing"/>
              <w:jc w:val="both"/>
            </w:pPr>
            <w:r>
              <w:t>Geležtės (osteotomijos ašmenys) turi būti pusmėnulio formos:</w:t>
            </w:r>
          </w:p>
          <w:p w14:paraId="3DCB51BA" w14:textId="77777777" w:rsidR="001611A1" w:rsidRDefault="001611A1" w:rsidP="001611A1">
            <w:pPr>
              <w:pStyle w:val="NoSpacing"/>
              <w:numPr>
                <w:ilvl w:val="0"/>
                <w:numId w:val="1"/>
              </w:numPr>
              <w:jc w:val="both"/>
            </w:pPr>
            <w:r>
              <w:t>geležtės plotis – 10 ± 0,1 mm</w:t>
            </w:r>
          </w:p>
          <w:p w14:paraId="3C0B1BC5" w14:textId="77777777" w:rsidR="001611A1" w:rsidRDefault="001611A1" w:rsidP="001611A1">
            <w:pPr>
              <w:pStyle w:val="NoSpacing"/>
              <w:numPr>
                <w:ilvl w:val="0"/>
                <w:numId w:val="1"/>
              </w:numPr>
              <w:jc w:val="both"/>
            </w:pPr>
            <w:r>
              <w:t>geležtės plotis – 12 ± 0,1 mm</w:t>
            </w:r>
          </w:p>
          <w:p w14:paraId="11352E2F" w14:textId="77777777" w:rsidR="001611A1" w:rsidRDefault="001611A1" w:rsidP="001611A1">
            <w:pPr>
              <w:pStyle w:val="NoSpacing"/>
              <w:numPr>
                <w:ilvl w:val="0"/>
                <w:numId w:val="1"/>
              </w:numPr>
              <w:jc w:val="both"/>
            </w:pPr>
            <w:r>
              <w:t>geležtės plotis – 15 ± 0,1 mm</w:t>
            </w:r>
          </w:p>
          <w:p w14:paraId="40397DD7" w14:textId="77777777" w:rsidR="001611A1" w:rsidRDefault="001611A1" w:rsidP="001611A1">
            <w:pPr>
              <w:pStyle w:val="NoSpacing"/>
              <w:numPr>
                <w:ilvl w:val="0"/>
                <w:numId w:val="1"/>
              </w:numPr>
              <w:jc w:val="both"/>
            </w:pPr>
            <w:r>
              <w:t>geležtės plotis – 18 ± 0,1 mm</w:t>
            </w:r>
          </w:p>
          <w:p w14:paraId="789D86DB" w14:textId="77777777" w:rsidR="001611A1" w:rsidRDefault="001611A1" w:rsidP="001611A1">
            <w:pPr>
              <w:pStyle w:val="NoSpacing"/>
              <w:numPr>
                <w:ilvl w:val="0"/>
                <w:numId w:val="1"/>
              </w:numPr>
              <w:jc w:val="both"/>
            </w:pPr>
            <w:r>
              <w:t>geležtės plotis – 21 ± 0,1 mm</w:t>
            </w:r>
          </w:p>
          <w:p w14:paraId="4E4B7306" w14:textId="77777777" w:rsidR="001611A1" w:rsidRDefault="001611A1" w:rsidP="001611A1">
            <w:pPr>
              <w:pStyle w:val="NoSpacing"/>
              <w:numPr>
                <w:ilvl w:val="0"/>
                <w:numId w:val="1"/>
              </w:numPr>
              <w:jc w:val="both"/>
            </w:pPr>
            <w:r>
              <w:t>geležtės plotis – 24 ± 0,1 mm</w:t>
            </w:r>
          </w:p>
          <w:p w14:paraId="3F888393" w14:textId="77777777" w:rsidR="001611A1" w:rsidRDefault="001611A1" w:rsidP="001611A1">
            <w:pPr>
              <w:pStyle w:val="NoSpacing"/>
              <w:numPr>
                <w:ilvl w:val="0"/>
                <w:numId w:val="1"/>
              </w:numPr>
              <w:jc w:val="both"/>
            </w:pPr>
            <w:r>
              <w:t>geležtės plotis – 27 ± 0,1 mm</w:t>
            </w:r>
          </w:p>
          <w:p w14:paraId="732C626F" w14:textId="77777777" w:rsidR="001611A1" w:rsidRDefault="001611A1" w:rsidP="001611A1">
            <w:pPr>
              <w:pStyle w:val="NoSpacing"/>
              <w:numPr>
                <w:ilvl w:val="0"/>
                <w:numId w:val="1"/>
              </w:numPr>
              <w:jc w:val="both"/>
            </w:pPr>
            <w:r>
              <w:t>geležtės plotis – 30 ± 0,1 mm</w:t>
            </w:r>
          </w:p>
          <w:p w14:paraId="665B0C8C" w14:textId="77777777" w:rsidR="001611A1" w:rsidRDefault="001611A1" w:rsidP="001611A1">
            <w:pPr>
              <w:pStyle w:val="NoSpacing"/>
              <w:jc w:val="both"/>
            </w:pPr>
          </w:p>
        </w:tc>
        <w:tc>
          <w:tcPr>
            <w:tcW w:w="3544" w:type="dxa"/>
            <w:vAlign w:val="center"/>
          </w:tcPr>
          <w:p w14:paraId="4DFD48AD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4C0D6B27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2B254D6E" w14:textId="73EE74E9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15.</w:t>
            </w:r>
          </w:p>
        </w:tc>
        <w:tc>
          <w:tcPr>
            <w:tcW w:w="2410" w:type="dxa"/>
            <w:noWrap/>
          </w:tcPr>
          <w:p w14:paraId="511847FB" w14:textId="59CDAF74" w:rsidR="001611A1" w:rsidRDefault="001611A1" w:rsidP="001611A1">
            <w:pPr>
              <w:ind w:left="0" w:firstLine="0"/>
              <w:jc w:val="left"/>
            </w:pPr>
            <w:r>
              <w:t xml:space="preserve">Osciliuojančio pjovimo antgalio geležtės </w:t>
            </w:r>
          </w:p>
        </w:tc>
        <w:tc>
          <w:tcPr>
            <w:tcW w:w="3969" w:type="dxa"/>
          </w:tcPr>
          <w:p w14:paraId="4A8227AA" w14:textId="77777777" w:rsidR="001611A1" w:rsidRDefault="001611A1" w:rsidP="001611A1">
            <w:pPr>
              <w:pStyle w:val="NoSpacing"/>
              <w:jc w:val="both"/>
            </w:pPr>
            <w:r>
              <w:t>Geležtės osciliuojančiam pjovimo antgaliui:</w:t>
            </w:r>
          </w:p>
          <w:p w14:paraId="7E388D34" w14:textId="77777777" w:rsidR="001611A1" w:rsidRDefault="001611A1" w:rsidP="001611A1">
            <w:pPr>
              <w:pStyle w:val="NoSpacing"/>
              <w:jc w:val="both"/>
            </w:pPr>
            <w:r w:rsidRPr="001F71C6">
              <w:t>1.</w:t>
            </w:r>
            <w:r>
              <w:t xml:space="preserve"> geležtės ilgis – 18,5 ± 1 mm</w:t>
            </w:r>
          </w:p>
          <w:p w14:paraId="5A8E0C09" w14:textId="77777777" w:rsidR="001611A1" w:rsidRDefault="001611A1" w:rsidP="001611A1">
            <w:pPr>
              <w:pStyle w:val="NoSpacing"/>
              <w:jc w:val="both"/>
            </w:pPr>
            <w:r>
              <w:t>2. geležtės plotis – 7 ± 0,1 mm</w:t>
            </w:r>
          </w:p>
          <w:p w14:paraId="2B8E4BEA" w14:textId="167090C3" w:rsidR="001611A1" w:rsidRDefault="001611A1" w:rsidP="001611A1">
            <w:pPr>
              <w:pStyle w:val="NoSpacing"/>
              <w:jc w:val="both"/>
            </w:pPr>
            <w:r>
              <w:t>3. geležtės storis – 0,38 mm ± 1 mm</w:t>
            </w:r>
          </w:p>
        </w:tc>
        <w:tc>
          <w:tcPr>
            <w:tcW w:w="3544" w:type="dxa"/>
            <w:vAlign w:val="center"/>
          </w:tcPr>
          <w:p w14:paraId="0D0320C9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00109BC0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39D4907C" w14:textId="7B3DFBAA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16.</w:t>
            </w:r>
          </w:p>
        </w:tc>
        <w:tc>
          <w:tcPr>
            <w:tcW w:w="2410" w:type="dxa"/>
            <w:noWrap/>
          </w:tcPr>
          <w:p w14:paraId="2AB7AC4E" w14:textId="6A63573E" w:rsidR="001611A1" w:rsidRDefault="001611A1" w:rsidP="001611A1">
            <w:pPr>
              <w:ind w:left="0" w:firstLine="0"/>
              <w:jc w:val="left"/>
            </w:pPr>
            <w:r>
              <w:t xml:space="preserve">Osciliuojančio pjovimo antgalio geležtės </w:t>
            </w:r>
          </w:p>
        </w:tc>
        <w:tc>
          <w:tcPr>
            <w:tcW w:w="3969" w:type="dxa"/>
          </w:tcPr>
          <w:p w14:paraId="42F8FC3A" w14:textId="77777777" w:rsidR="001611A1" w:rsidRDefault="001611A1" w:rsidP="001611A1">
            <w:pPr>
              <w:pStyle w:val="NoSpacing"/>
              <w:jc w:val="both"/>
            </w:pPr>
            <w:r>
              <w:t>Geležtės osciliuojančiam pjovimo antgaliui:</w:t>
            </w:r>
          </w:p>
          <w:p w14:paraId="64F10347" w14:textId="77777777" w:rsidR="001611A1" w:rsidRDefault="001611A1" w:rsidP="001611A1">
            <w:pPr>
              <w:pStyle w:val="NoSpacing"/>
              <w:jc w:val="both"/>
            </w:pPr>
            <w:r w:rsidRPr="001F71C6">
              <w:t>1.</w:t>
            </w:r>
            <w:r>
              <w:t xml:space="preserve"> geležtės ilgis – 25 ± 1 mm</w:t>
            </w:r>
          </w:p>
          <w:p w14:paraId="0D179C34" w14:textId="77777777" w:rsidR="001611A1" w:rsidRDefault="001611A1" w:rsidP="001611A1">
            <w:pPr>
              <w:pStyle w:val="NoSpacing"/>
              <w:jc w:val="both"/>
            </w:pPr>
            <w:r>
              <w:t>2. geležtės plotis – 9 ± 0,1 mm</w:t>
            </w:r>
          </w:p>
          <w:p w14:paraId="6359FC35" w14:textId="5DD02F76" w:rsidR="001611A1" w:rsidRDefault="001611A1" w:rsidP="001611A1">
            <w:pPr>
              <w:pStyle w:val="NoSpacing"/>
              <w:jc w:val="both"/>
            </w:pPr>
            <w:r>
              <w:t>3. geležtės storis – 0,38 mm± 1 mm</w:t>
            </w:r>
          </w:p>
        </w:tc>
        <w:tc>
          <w:tcPr>
            <w:tcW w:w="3544" w:type="dxa"/>
            <w:vAlign w:val="center"/>
          </w:tcPr>
          <w:p w14:paraId="0E2D6F39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16369E08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1833D784" w14:textId="0AC1C3C1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17.</w:t>
            </w:r>
          </w:p>
        </w:tc>
        <w:tc>
          <w:tcPr>
            <w:tcW w:w="2410" w:type="dxa"/>
            <w:noWrap/>
          </w:tcPr>
          <w:p w14:paraId="17DF905D" w14:textId="6B845A00" w:rsidR="001611A1" w:rsidRDefault="001611A1" w:rsidP="001611A1">
            <w:pPr>
              <w:ind w:left="0" w:firstLine="0"/>
              <w:jc w:val="left"/>
            </w:pPr>
            <w:r>
              <w:t xml:space="preserve">Garantinis laikotarpis </w:t>
            </w:r>
            <w:r>
              <w:br/>
              <w:t>(</w:t>
            </w:r>
            <w:r w:rsidRPr="00910779">
              <w:rPr>
                <w:i/>
                <w:iCs/>
              </w:rPr>
              <w:t xml:space="preserve">netaikomas </w:t>
            </w:r>
            <w:r>
              <w:rPr>
                <w:i/>
                <w:iCs/>
              </w:rPr>
              <w:t xml:space="preserve">TPLO pjovimo antgalio geležtėms ir </w:t>
            </w:r>
            <w:r w:rsidRPr="00910779">
              <w:rPr>
                <w:i/>
                <w:iCs/>
              </w:rPr>
              <w:t>osciliuojančio pj</w:t>
            </w:r>
            <w:r>
              <w:rPr>
                <w:i/>
                <w:iCs/>
              </w:rPr>
              <w:t>ovimo antgalio</w:t>
            </w:r>
            <w:r w:rsidRPr="00910779">
              <w:rPr>
                <w:i/>
                <w:iCs/>
              </w:rPr>
              <w:t xml:space="preserve"> geležtėms</w:t>
            </w:r>
            <w:r>
              <w:rPr>
                <w:i/>
                <w:iCs/>
              </w:rPr>
              <w:t>)</w:t>
            </w:r>
          </w:p>
        </w:tc>
        <w:tc>
          <w:tcPr>
            <w:tcW w:w="3969" w:type="dxa"/>
          </w:tcPr>
          <w:p w14:paraId="76B203C3" w14:textId="4F7DB367" w:rsidR="001611A1" w:rsidRDefault="001611A1" w:rsidP="001611A1">
            <w:pPr>
              <w:pStyle w:val="NoSpacing"/>
              <w:jc w:val="both"/>
            </w:pPr>
            <w:r>
              <w:t>Ne mažiau 12 mėnesių</w:t>
            </w:r>
            <w:r w:rsidRPr="009E6787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26473E88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</w:tbl>
    <w:p w14:paraId="086FFE82" w14:textId="77777777" w:rsidR="00B843D6" w:rsidRDefault="00B843D6" w:rsidP="00B843D6">
      <w:pPr>
        <w:spacing w:after="160" w:line="259" w:lineRule="auto"/>
        <w:ind w:left="0" w:firstLine="0"/>
        <w:jc w:val="left"/>
        <w:rPr>
          <w:rFonts w:eastAsia="Calibri"/>
          <w:b/>
          <w:bCs/>
        </w:rPr>
      </w:pPr>
    </w:p>
    <w:p w14:paraId="35F51FEE" w14:textId="7D678BED" w:rsidR="00B843D6" w:rsidRPr="00B843D6" w:rsidRDefault="00B843D6" w:rsidP="00B843D6">
      <w:pPr>
        <w:spacing w:after="160" w:line="259" w:lineRule="auto"/>
        <w:ind w:left="0" w:firstLine="0"/>
        <w:jc w:val="left"/>
        <w:rPr>
          <w:rFonts w:eastAsia="Calibri"/>
          <w:b/>
          <w:bCs/>
          <w:sz w:val="18"/>
          <w:szCs w:val="18"/>
        </w:rPr>
      </w:pPr>
      <w:bookmarkStart w:id="5" w:name="_Hlk204206048"/>
      <w:r w:rsidRPr="00B843D6">
        <w:rPr>
          <w:rFonts w:eastAsia="Calibri"/>
          <w:b/>
          <w:bCs/>
          <w:sz w:val="18"/>
          <w:szCs w:val="18"/>
        </w:rPr>
        <w:t>Aplinkosauginiai reikalavimai:</w:t>
      </w:r>
    </w:p>
    <w:p w14:paraId="4525CAF3" w14:textId="2D4B52D2" w:rsidR="00B843D6" w:rsidRPr="001611A1" w:rsidRDefault="00B843D6" w:rsidP="001611A1">
      <w:pPr>
        <w:spacing w:after="160" w:line="259" w:lineRule="auto"/>
        <w:ind w:left="0" w:firstLine="0"/>
        <w:rPr>
          <w:rFonts w:eastAsia="Calibri"/>
          <w:sz w:val="18"/>
          <w:szCs w:val="18"/>
        </w:rPr>
      </w:pPr>
      <w:r w:rsidRPr="00B843D6">
        <w:rPr>
          <w:rFonts w:eastAsia="Calibri"/>
          <w:sz w:val="18"/>
          <w:szCs w:val="18"/>
        </w:rPr>
        <w:t>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(aktuali redakcija) 4.4.4.</w:t>
      </w:r>
      <w:r w:rsidR="001611A1" w:rsidRPr="001611A1">
        <w:rPr>
          <w:rFonts w:eastAsia="Calibri"/>
          <w:sz w:val="18"/>
          <w:szCs w:val="18"/>
        </w:rPr>
        <w:t>1</w:t>
      </w:r>
      <w:r w:rsidRPr="00B843D6">
        <w:rPr>
          <w:rFonts w:eastAsia="Calibri"/>
          <w:sz w:val="18"/>
          <w:szCs w:val="18"/>
        </w:rPr>
        <w:t xml:space="preserve"> papunktyje nurodytą aplinkosauginį princip</w:t>
      </w:r>
      <w:r w:rsidR="001611A1" w:rsidRPr="001611A1">
        <w:rPr>
          <w:rFonts w:eastAsia="Calibri"/>
          <w:sz w:val="18"/>
          <w:szCs w:val="18"/>
        </w:rPr>
        <w:t>as:</w:t>
      </w:r>
      <w:r w:rsidRPr="00B843D6">
        <w:rPr>
          <w:rFonts w:eastAsia="Calibri"/>
          <w:sz w:val="18"/>
          <w:szCs w:val="18"/>
        </w:rPr>
        <w:t xml:space="preserve"> </w:t>
      </w:r>
      <w:r w:rsidR="001611A1" w:rsidRPr="001611A1">
        <w:rPr>
          <w:rFonts w:eastAsia="Calibri"/>
          <w:sz w:val="18"/>
          <w:szCs w:val="18"/>
        </w:rPr>
        <w:t xml:space="preserve">Tiekėjas privalo Prekes atvežti Pirkėjui ne kelių eismo piko valandomis, pirmadieniais − ketvirtadieniais nuo 14:30 iki 16:00 val., penktadieniais ir švenčių dienų išvakarėse nuo 13:00 iki 14:00 val. ir trumpiausiais galimais maršrutais. </w:t>
      </w:r>
      <w:bookmarkEnd w:id="0"/>
      <w:bookmarkEnd w:id="5"/>
    </w:p>
    <w:sectPr w:rsidR="00B843D6" w:rsidRPr="001611A1" w:rsidSect="00E9648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438B5"/>
    <w:multiLevelType w:val="hybridMultilevel"/>
    <w:tmpl w:val="C34E3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967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48A"/>
    <w:rsid w:val="00036059"/>
    <w:rsid w:val="00046E65"/>
    <w:rsid w:val="000F311F"/>
    <w:rsid w:val="00134DEF"/>
    <w:rsid w:val="001611A1"/>
    <w:rsid w:val="00172259"/>
    <w:rsid w:val="00226FC5"/>
    <w:rsid w:val="00355E80"/>
    <w:rsid w:val="00357270"/>
    <w:rsid w:val="0043754F"/>
    <w:rsid w:val="005418AF"/>
    <w:rsid w:val="00541C39"/>
    <w:rsid w:val="00560567"/>
    <w:rsid w:val="00567571"/>
    <w:rsid w:val="005C6C8C"/>
    <w:rsid w:val="00675AD9"/>
    <w:rsid w:val="00821810"/>
    <w:rsid w:val="009711C1"/>
    <w:rsid w:val="00985C2A"/>
    <w:rsid w:val="00A61CF5"/>
    <w:rsid w:val="00B843D6"/>
    <w:rsid w:val="00BE3BCE"/>
    <w:rsid w:val="00E67961"/>
    <w:rsid w:val="00E9648A"/>
    <w:rsid w:val="00EA625C"/>
    <w:rsid w:val="00EE35B3"/>
    <w:rsid w:val="00F5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2F076"/>
  <w15:chartTrackingRefBased/>
  <w15:docId w15:val="{54F8EE0E-9487-47E2-8D25-F1820BF9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48A"/>
    <w:pPr>
      <w:spacing w:after="0" w:line="240" w:lineRule="auto"/>
      <w:ind w:left="714" w:hanging="357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rsid w:val="00E964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64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648A"/>
    <w:rPr>
      <w:rFonts w:ascii="Times New Roman" w:hAnsi="Times New Roman" w:cs="Times New Roman"/>
      <w:sz w:val="20"/>
      <w:szCs w:val="20"/>
    </w:rPr>
  </w:style>
  <w:style w:type="paragraph" w:styleId="NoSpacing">
    <w:name w:val="No Spacing"/>
    <w:qFormat/>
    <w:rsid w:val="00E964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E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E8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3605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60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6059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1a6d7b-af53-4e61-ad45-d1d5555b29a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C4DF95A316D24995279FD2ABEECFA5" ma:contentTypeVersion="16" ma:contentTypeDescription="Create a new document." ma:contentTypeScope="" ma:versionID="1f74101ce5e6c1a067e8604efc0b13aa">
  <xsd:schema xmlns:xsd="http://www.w3.org/2001/XMLSchema" xmlns:xs="http://www.w3.org/2001/XMLSchema" xmlns:p="http://schemas.microsoft.com/office/2006/metadata/properties" xmlns:ns3="b71a6d7b-af53-4e61-ad45-d1d5555b29a9" xmlns:ns4="1f150e81-f663-4bec-86a3-5d57985ec9e5" targetNamespace="http://schemas.microsoft.com/office/2006/metadata/properties" ma:root="true" ma:fieldsID="928850c87ec4cddb5afa14451b49cb5b" ns3:_="" ns4:_="">
    <xsd:import namespace="b71a6d7b-af53-4e61-ad45-d1d5555b29a9"/>
    <xsd:import namespace="1f150e81-f663-4bec-86a3-5d57985ec9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a6d7b-af53-4e61-ad45-d1d5555b29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50e81-f663-4bec-86a3-5d57985ec9e5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4C4AED-9236-4549-8776-41D6A08F19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712E86-6CB1-41D0-9140-76F71A45E606}">
  <ds:schemaRefs>
    <ds:schemaRef ds:uri="http://schemas.microsoft.com/office/2006/metadata/properties"/>
    <ds:schemaRef ds:uri="http://schemas.microsoft.com/office/infopath/2007/PartnerControls"/>
    <ds:schemaRef ds:uri="b71a6d7b-af53-4e61-ad45-d1d5555b29a9"/>
  </ds:schemaRefs>
</ds:datastoreItem>
</file>

<file path=customXml/itemProps3.xml><?xml version="1.0" encoding="utf-8"?>
<ds:datastoreItem xmlns:ds="http://schemas.openxmlformats.org/officeDocument/2006/customXml" ds:itemID="{C2FF37B2-0354-419D-B56F-02FFF36DF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1a6d7b-af53-4e61-ad45-d1d5555b29a9"/>
    <ds:schemaRef ds:uri="1f150e81-f663-4bec-86a3-5d57985ec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3315</Words>
  <Characters>1891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Petrukaitienė</dc:creator>
  <cp:keywords/>
  <dc:description/>
  <cp:lastModifiedBy>Mantas Skirmantas</cp:lastModifiedBy>
  <cp:revision>14</cp:revision>
  <dcterms:created xsi:type="dcterms:W3CDTF">2025-06-16T11:46:00Z</dcterms:created>
  <dcterms:modified xsi:type="dcterms:W3CDTF">2025-07-31T10:30:00Z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0x01010011C4DF95A316D24995279FD2ABEECFA5</vt:lpwstr>
  </property>
</Properties>
</file>